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" w:right="1739" w:hanging="10"/>
        <w:jc w:val="right"/>
        <w:rPr/>
      </w:pPr>
      <w:bookmarkStart w:id="0" w:name="_GoBack"/>
      <w:bookmarkEnd w:id="0"/>
      <w:r>
        <w:rPr/>
        <w:t xml:space="preserve">RENCANA PELAKSANAAN PEMBELAJARAN HARIAN </w:t>
      </w:r>
    </w:p>
    <w:p>
      <w:pPr>
        <w:pStyle w:val="Normal"/>
        <w:ind w:left="3659" w:hanging="10"/>
        <w:rPr/>
      </w:pPr>
      <w:r>
        <w:rPr/>
        <w:t xml:space="preserve">TK …………………………………… </w:t>
      </w:r>
    </w:p>
    <w:p>
      <w:pPr>
        <w:pStyle w:val="Normal"/>
        <w:ind w:left="4043" w:hanging="10"/>
        <w:rPr/>
      </w:pPr>
      <w:r>
        <w:rPr/>
        <w:t xml:space="preserve">TAHUN AJARAN 2019/2020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Semester/ Minggu/ Hari ke  </w:t>
        <w:tab/>
        <w:t xml:space="preserve">: II / 11 / 1 </w:t>
      </w:r>
    </w:p>
    <w:p>
      <w:pPr>
        <w:pStyle w:val="Normal"/>
        <w:rPr/>
      </w:pPr>
      <w:r>
        <w:rPr/>
        <w:t xml:space="preserve">Tema/ Sub Tema </w:t>
        <w:tab/>
        <w:t xml:space="preserve"> </w:t>
        <w:tab/>
        <w:t xml:space="preserve"> </w:t>
        <w:tab/>
        <w:t xml:space="preserve"> </w:t>
        <w:tab/>
        <w:t xml:space="preserve">: Air,udara,api/api/lilin </w:t>
      </w:r>
    </w:p>
    <w:p>
      <w:pPr>
        <w:pStyle w:val="Normal"/>
        <w:ind w:left="432" w:right="1354" w:hanging="10"/>
        <w:rPr/>
      </w:pPr>
      <w:r>
        <w:rPr/>
        <w:t xml:space="preserve">Model Pembelajaran </w:t>
        <w:tab/>
        <w:t xml:space="preserve"> </w:t>
        <w:tab/>
        <w:t xml:space="preserve"> </w:t>
        <w:tab/>
        <w:t xml:space="preserve">: Kelompok dengan kegiatan Pengaman Kelompok/ Usia </w:t>
        <w:tab/>
        <w:t xml:space="preserve"> </w:t>
        <w:tab/>
        <w:t xml:space="preserve"> </w:t>
        <w:tab/>
        <w:t xml:space="preserve"> </w:t>
        <w:tab/>
        <w:t xml:space="preserve">: A / 4 – 5 Tahun </w:t>
      </w:r>
    </w:p>
    <w:p>
      <w:pPr>
        <w:pStyle w:val="Normal"/>
        <w:rPr/>
      </w:pPr>
      <w:r>
        <w:rPr/>
        <w:t xml:space="preserve">Hari/ Tanggal   </w:t>
        <w:tab/>
        <w:t xml:space="preserve"> </w:t>
        <w:tab/>
        <w:t xml:space="preserve"> </w:t>
        <w:tab/>
        <w:t xml:space="preserve"> </w:t>
        <w:tab/>
        <w:t xml:space="preserve">: ...................................... </w:t>
      </w:r>
    </w:p>
    <w:p>
      <w:pPr>
        <w:pStyle w:val="Normal"/>
        <w:spacing w:lineRule="auto" w:line="240" w:before="0" w:after="197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/>
        <w:t xml:space="preserve">TUJUAN PEMBELAJARAN </w:t>
      </w:r>
    </w:p>
    <w:tbl>
      <w:tblPr>
        <w:tblStyle w:val="TableGrid"/>
        <w:tblW w:w="10512" w:type="dxa"/>
        <w:jc w:val="left"/>
        <w:tblInd w:w="612" w:type="dxa"/>
        <w:tblLayout w:type="fixed"/>
        <w:tblCellMar>
          <w:top w:w="0" w:type="dxa"/>
          <w:left w:w="108" w:type="dxa"/>
          <w:bottom w:w="0" w:type="dxa"/>
          <w:right w:w="17" w:type="dxa"/>
        </w:tblCellMar>
        <w:tblLook w:noVBand="1" w:val="04a0" w:noHBand="0" w:lastColumn="0" w:firstColumn="1" w:lastRow="0" w:firstRow="1"/>
      </w:tblPr>
      <w:tblGrid>
        <w:gridCol w:w="1417"/>
        <w:gridCol w:w="1299"/>
        <w:gridCol w:w="2697"/>
        <w:gridCol w:w="2218"/>
        <w:gridCol w:w="2881"/>
      </w:tblGrid>
      <w:tr>
        <w:trPr>
          <w:trHeight w:val="56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Apek Perkemb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No KD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Materi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Tujuan Pembelajaran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Indikator Pencapaian Perkembangan </w:t>
            </w:r>
          </w:p>
        </w:tc>
      </w:tr>
      <w:tr>
        <w:trPr>
          <w:trHeight w:val="166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1.2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3.2- 4.2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Bersyukur terhadap lingkungan(teman, orang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lain dan guru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Cara menyampaikan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terima kasih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 bersyukur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terhadap lingkungan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mengucapkan terimakasih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bersyukur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terhadap lingkungan 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mengucapkan terimakasih dengan sopan </w:t>
            </w:r>
          </w:p>
        </w:tc>
      </w:tr>
      <w:tr>
        <w:trPr>
          <w:trHeight w:val="4150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FM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3.3- 4.3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3.4-4.4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Gerakan-gerakan untuk </w:t>
            </w:r>
          </w:p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mengembangkan motorik kasar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Gerakan-gerakan untuk </w:t>
            </w:r>
          </w:p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mengembangkan motorik halus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Cara hidup bersih ( cara membuang sampah pada tempatnya)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198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mengembangkan motoric kasar </w:t>
            </w:r>
          </w:p>
          <w:p>
            <w:pPr>
              <w:pStyle w:val="Normal"/>
              <w:widowControl/>
              <w:spacing w:lineRule="auto" w:line="240" w:before="0" w:after="198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0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2" w:before="0" w:after="198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mengembangkan motoric halus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melaksanakan hidup sehat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34" w:right="291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dapat melakukan  gerakan terkoordinasi tangan dan kaki berdiri satu kaki dengan seimbang sambil membawa piring lilin di tangan dengan lincah Anak dapat </w:t>
            </w:r>
          </w:p>
          <w:p>
            <w:pPr>
              <w:pStyle w:val="Normal"/>
              <w:widowControl/>
              <w:spacing w:lineRule="auto" w:line="232" w:before="0" w:after="0"/>
              <w:ind w:left="3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mengkoordinasikan mata dan tangan dalam menggambar lilin dengan rapi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membuang sampah pada tempatnya dengan benar </w:t>
            </w:r>
          </w:p>
        </w:tc>
      </w:tr>
      <w:tr>
        <w:trPr>
          <w:trHeight w:val="111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2.2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3.8-4.8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48" w:before="0" w:after="132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Rasa ingin tahu tentang lingkungan 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menghitung lilin sesuai angka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menghitung lilin sesuai angka dengan tepat </w:t>
            </w:r>
          </w:p>
        </w:tc>
      </w:tr>
      <w:tr>
        <w:trPr>
          <w:trHeight w:val="111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2.5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3.12-4.12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Merangkai kata/ tulisan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berani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mengungkapkan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bahasa secara verbal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merangkai kata/tulisan lilin  dan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menyebutkannya dengan benar </w:t>
            </w:r>
          </w:p>
        </w:tc>
      </w:tr>
      <w:tr>
        <w:trPr>
          <w:trHeight w:val="135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2.9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Kebiasaan menghargai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hak/pendapat orang lain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menghargai hak/pendapat orang lain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menghargai hak/pendapat orang lain dengan baik </w:t>
            </w:r>
          </w:p>
        </w:tc>
      </w:tr>
      <w:tr>
        <w:trPr>
          <w:trHeight w:val="139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2.4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3.15-4.15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Merawat kerapihan, kebersihan dan keutuhan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media mainan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right="32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menghasilkan karya seni dengan berbagai media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secara estetis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membuat karya </w:t>
            </w:r>
          </w:p>
          <w:p>
            <w:pPr>
              <w:pStyle w:val="Normal"/>
              <w:widowControl/>
              <w:spacing w:lineRule="auto" w:line="232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seni  sesuai kreatifitasnya melalui menggambar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dengan lilin dengan rapi  </w:t>
            </w:r>
          </w:p>
          <w:p>
            <w:pPr>
              <w:pStyle w:val="Normal"/>
              <w:widowControl/>
              <w:spacing w:lineRule="auto" w:line="276" w:before="0" w:after="0"/>
              <w:ind w:left="36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197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/>
        <w:t xml:space="preserve">KEGIATAN PEMBELAJARAN </w:t>
      </w:r>
    </w:p>
    <w:tbl>
      <w:tblPr>
        <w:tblStyle w:val="TableGrid"/>
        <w:tblW w:w="10605" w:type="dxa"/>
        <w:jc w:val="left"/>
        <w:tblInd w:w="612" w:type="dxa"/>
        <w:tblLayout w:type="fixed"/>
        <w:tblCellMar>
          <w:top w:w="0" w:type="dxa"/>
          <w:left w:w="31" w:type="dxa"/>
          <w:bottom w:w="0" w:type="dxa"/>
          <w:right w:w="50" w:type="dxa"/>
        </w:tblCellMar>
        <w:tblLook w:noVBand="1" w:val="04a0" w:noHBand="0" w:lastColumn="0" w:firstColumn="1" w:lastRow="0" w:firstRow="1"/>
      </w:tblPr>
      <w:tblGrid>
        <w:gridCol w:w="4850"/>
        <w:gridCol w:w="2762"/>
        <w:gridCol w:w="2993"/>
      </w:tblGrid>
      <w:tr>
        <w:trPr>
          <w:trHeight w:val="571" w:hRule="atLeast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Kegiatan Main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8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Alat dan Sumber Belajar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8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Alat Penilaian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2081" w:hRule="atLeast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I.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Pra Pembelajaran ( 07.00-07.30 Wib) </w:t>
            </w:r>
          </w:p>
          <w:p>
            <w:pPr>
              <w:pStyle w:val="Normal"/>
              <w:widowControl/>
              <w:spacing w:lineRule="auto" w:line="240" w:before="0" w:after="1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Penerapan SOP penyambutan anak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437" w:hanging="42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Baris di halaman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32" w:before="0" w:after="0"/>
              <w:ind w:left="437" w:hanging="42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Senam/ kegiatan motorik kasar, toilet training, dsb </w:t>
            </w:r>
          </w:p>
          <w:p>
            <w:pPr>
              <w:pStyle w:val="Normal"/>
              <w:widowControl/>
              <w:spacing w:lineRule="auto" w:line="240" w:before="0" w:after="138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II.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Pembukaan (± 30 menit) </w:t>
            </w:r>
          </w:p>
          <w:p>
            <w:pPr>
              <w:pStyle w:val="Normal"/>
              <w:widowControl/>
              <w:spacing w:lineRule="auto" w:line="276" w:before="0" w:after="0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>Penerapan SOP Pembukaan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2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32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32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32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32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32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32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    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1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7187" w:hRule="atLeast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32" w:before="0" w:after="0"/>
              <w:ind w:left="497" w:hanging="42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Menyapa anak dengan sikap ramah dan sopan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26"/>
              <w:ind w:left="497" w:hanging="42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Berdoa mau belajar, presensi,salam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left="497" w:hanging="42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Apersepsi sumber api”lilin”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Mengamati lilin dan macam-macam bentuk 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lilin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Mensyukuri  ciptaan Tuhan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mengetahui cara meminta bantuan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mengetahui cara menolong diri sendiri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32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didorong untuk bertanya tentang apa yang ingin anak ketahui tentang sumber api </w:t>
            </w:r>
            <w:r>
              <w:rPr>
                <w:rFonts w:eastAsia="Wingdings" w:cs="Wingdings" w:ascii="Wingdings" w:hAnsi="Wingdings"/>
                <w:b w:val="false"/>
                <w:kern w:val="0"/>
                <w:szCs w:val="22"/>
                <w:lang w:val="en-US" w:eastAsia="en-US" w:bidi="ar-SA"/>
              </w:rPr>
              <w:t>➢</w:t>
            </w:r>
            <w:r>
              <w:rPr>
                <w:rFonts w:eastAsia="Arial" w:cs="Arial" w:ascii="Arial" w:hAnsi="Arial"/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mampu menyebutkan apa yang dirasakan setelah melihat sumber api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32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melakukan tanya jawab </w:t>
            </w:r>
            <w:r>
              <w:rPr>
                <w:rFonts w:eastAsia="Wingdings" w:cs="Wingdings" w:ascii="Wingdings" w:hAnsi="Wingdings"/>
                <w:b w:val="false"/>
                <w:kern w:val="0"/>
                <w:szCs w:val="22"/>
                <w:lang w:val="en-US" w:eastAsia="en-US" w:bidi="ar-SA"/>
              </w:rPr>
              <w:t>❖</w:t>
            </w:r>
            <w:r>
              <w:rPr>
                <w:rFonts w:eastAsia="Arial" w:cs="Arial" w:ascii="Arial" w:hAnsi="Arial"/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Tanya jawab tentang lilin </w:t>
            </w:r>
            <w:r>
              <w:rPr>
                <w:rFonts w:eastAsia="Wingdings" w:cs="Wingdings" w:ascii="Wingdings" w:hAnsi="Wingdings"/>
                <w:b w:val="false"/>
                <w:kern w:val="0"/>
                <w:szCs w:val="22"/>
                <w:lang w:val="en-US" w:eastAsia="en-US" w:bidi="ar-SA"/>
              </w:rPr>
              <w:t>▪</w:t>
            </w:r>
            <w:r>
              <w:rPr>
                <w:rFonts w:eastAsia="Arial" w:cs="Arial" w:ascii="Arial" w:hAnsi="Arial"/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Apa itu lilin?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504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Dimana kita bisa membeli lilin?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504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Kapan kita menggunakan lilin?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504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Siapa yang bisa menyalakan lilin?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504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Mengapa lilin harus dinyalakan?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32" w:before="0" w:after="0"/>
              <w:ind w:left="504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Bagaimana cara menaruh lilin supaya tidak jatuh saat menyala ? 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Guru menyampaikan kegiatan hari ini 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76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Guru dan anak membuat kesepakatan main dan membuat kelompok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18"/>
              <w:ind w:left="744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Presensi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25"/>
              <w:ind w:left="744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>Anak langsung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76" w:before="0" w:after="0"/>
              <w:ind w:left="744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lilin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363" w:hRule="atLeast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III.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Kegiatan Inti (± 60 menit)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7354" w:hRule="atLeast"/>
        </w:trPr>
        <w:tc>
          <w:tcPr>
            <w:tcW w:w="4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Segoe UI Symbol" w:cs="Segoe UI Symbol" w:ascii="Segoe UI Symbol" w:hAnsi="Segoe UI Symbol"/>
                <w:b w:val="false"/>
                <w:kern w:val="0"/>
                <w:szCs w:val="22"/>
                <w:lang w:val="en-US" w:eastAsia="en-US" w:bidi="ar-SA"/>
              </w:rPr>
              <w:t>•</w:t>
            </w:r>
            <w:r>
              <w:rPr>
                <w:rFonts w:eastAsia="Arial" w:cs="Arial" w:ascii="Arial" w:hAnsi="Arial"/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Menggambar lilin 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32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melihat cara menggambar lilin dan bentuk bentuk lilin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32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menggambar lilin sesuai imajinasi anak </w:t>
            </w:r>
          </w:p>
          <w:p>
            <w:pPr>
              <w:pStyle w:val="Normal"/>
              <w:widowControl/>
              <w:spacing w:lineRule="auto" w:line="240" w:before="0" w:after="237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2" w:before="0" w:after="0"/>
              <w:ind w:left="393" w:hanging="283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Segoe UI Symbol" w:cs="Segoe UI Symbol" w:ascii="Segoe UI Symbol" w:hAnsi="Segoe UI Symbol"/>
                <w:b w:val="false"/>
                <w:kern w:val="0"/>
                <w:szCs w:val="22"/>
                <w:lang w:val="en-US" w:eastAsia="en-US" w:bidi="ar-SA"/>
              </w:rPr>
              <w:t>•</w:t>
            </w:r>
            <w:r>
              <w:rPr>
                <w:rFonts w:eastAsia="Arial" w:cs="Arial" w:ascii="Arial" w:hAnsi="Arial"/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Meniru tulisan “lilin” dengan menyusun potongan kertas pada membentuk tulisan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32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memperhatikan tulisan pada gambar yang ditunjukkan guru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32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mengambil potongan kertas dan menempelkannya pada bentuk tulisan  </w:t>
            </w:r>
          </w:p>
          <w:p>
            <w:pPr>
              <w:pStyle w:val="Normal"/>
              <w:widowControl/>
              <w:spacing w:lineRule="auto" w:line="240" w:before="0" w:after="219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1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Segoe UI Symbol" w:cs="Segoe UI Symbol" w:ascii="Segoe UI Symbol" w:hAnsi="Segoe UI Symbol"/>
                <w:b w:val="false"/>
                <w:kern w:val="0"/>
                <w:szCs w:val="22"/>
                <w:lang w:val="en-US" w:eastAsia="en-US" w:bidi="ar-SA"/>
              </w:rPr>
              <w:t>•</w:t>
            </w:r>
            <w:r>
              <w:rPr>
                <w:rFonts w:eastAsia="Arial" w:cs="Arial" w:ascii="Arial" w:hAnsi="Arial"/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Menghitung lilin 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mengambil kartu angka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menghitung lilin sesuai kartu angka </w:t>
            </w:r>
          </w:p>
          <w:p>
            <w:pPr>
              <w:pStyle w:val="Normal"/>
              <w:widowControl/>
              <w:spacing w:lineRule="auto" w:line="240" w:before="0" w:after="216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2" w:before="0" w:after="0"/>
              <w:ind w:left="393" w:right="48" w:hanging="283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Segoe UI Symbol" w:cs="Segoe UI Symbol" w:ascii="Segoe UI Symbol" w:hAnsi="Segoe UI Symbol"/>
                <w:b w:val="false"/>
                <w:kern w:val="0"/>
                <w:szCs w:val="22"/>
                <w:lang w:val="en-US" w:eastAsia="en-US" w:bidi="ar-SA"/>
              </w:rPr>
              <w:t>•</w:t>
            </w:r>
            <w:r>
              <w:rPr>
                <w:rFonts w:eastAsia="Arial" w:cs="Arial" w:ascii="Arial" w:hAnsi="Arial"/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Berdiri satu kaki dengan seimbang sambil membawa piring lilin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32" w:before="0" w:after="0"/>
              <w:ind w:left="497" w:hanging="42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melihat cara berdiri dengan satu kaki yang dicontohkan 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32" w:before="0" w:after="0"/>
              <w:ind w:left="497" w:hanging="42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>Anak melakukan kegiatan berdiri satu kaki sambil membawa piring lilin ditangan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11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Lilin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Kartu huruf, kertas,lem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Lilin, kartu angka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Piring, lilin </w:t>
            </w:r>
          </w:p>
          <w:p>
            <w:pPr>
              <w:pStyle w:val="Normal"/>
              <w:widowControl/>
              <w:spacing w:lineRule="auto" w:line="276" w:before="0" w:after="0"/>
              <w:ind w:left="43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Hasil karya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Anekdot </w:t>
            </w:r>
          </w:p>
        </w:tc>
      </w:tr>
      <w:tr>
        <w:trPr>
          <w:trHeight w:val="2688" w:hRule="atLeast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18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Recaling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16"/>
              <w:ind w:left="3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Merapikan alat-alat yang telah digunakan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32" w:before="0" w:after="17"/>
              <w:ind w:left="3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Diskusi </w:t>
              <w:tab/>
              <w:t xml:space="preserve">tentang </w:t>
              <w:tab/>
              <w:t xml:space="preserve">perasaan </w:t>
              <w:tab/>
              <w:t xml:space="preserve">diri </w:t>
              <w:tab/>
              <w:t xml:space="preserve">selama melakukan kegiatan bermain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32" w:before="0" w:after="17"/>
              <w:ind w:left="3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Bila ada perilaku yang kurang tepat harus didiskusikan bersama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76" w:before="0" w:after="0"/>
              <w:ind w:left="3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Menceritakan </w:t>
              <w:tab/>
              <w:t xml:space="preserve">dan </w:t>
              <w:tab/>
              <w:t xml:space="preserve">menunjukkan </w:t>
              <w:tab/>
              <w:t>hasil karyanya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Observasi </w:t>
            </w:r>
          </w:p>
        </w:tc>
      </w:tr>
      <w:tr>
        <w:trPr>
          <w:trHeight w:val="2192" w:hRule="atLeast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38"/>
              <w:ind w:left="6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IV.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Istirahat  (± 30 menit) </w:t>
            </w:r>
          </w:p>
          <w:p>
            <w:pPr>
              <w:pStyle w:val="Normal"/>
              <w:widowControl/>
              <w:spacing w:lineRule="auto" w:line="240" w:before="0" w:after="19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>SOP Kegiatan cuci tangan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17"/>
              <w:ind w:left="360" w:hanging="283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Cuci tangan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18"/>
              <w:ind w:left="360" w:hanging="283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Berdoa sebelum makan dan sesudah makan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360" w:hanging="283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Makan snack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SOP Kegiatan Bermain  </w:t>
            </w:r>
          </w:p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>Bermain di luar dan di dalam ruangan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0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98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serbet </w:t>
            </w:r>
          </w:p>
          <w:p>
            <w:pPr>
              <w:pStyle w:val="Normal"/>
              <w:widowControl/>
              <w:spacing w:lineRule="auto" w:line="240" w:before="0" w:after="198"/>
              <w:ind w:left="8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Makan bekal </w:t>
            </w:r>
          </w:p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APE di dalam dan di luar ruangan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Observasi </w:t>
            </w:r>
          </w:p>
        </w:tc>
      </w:tr>
      <w:tr>
        <w:trPr>
          <w:trHeight w:val="3735" w:hRule="atLeast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35"/>
              <w:ind w:left="6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>V.</w:t>
            </w:r>
            <w:r>
              <w:rPr>
                <w:rFonts w:eastAsia="Arial" w:cs="Arial" w:ascii="Arial" w:hAnsi="Arial"/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 Penutup (± 30 menit)</w:t>
            </w: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SOP Kegiatan Penutup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32" w:before="0" w:after="1"/>
              <w:ind w:left="43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Diskusi kegiatan sehari dan kegiatan main apa yang paling disukai anak 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32" w:before="0" w:after="1"/>
              <w:ind w:left="43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Refleksi membahas kegiatan yang dilakukanan kselama 1 hari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32" w:before="0" w:after="1"/>
              <w:ind w:left="43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Pesan moral untuk hati-hati bermain menggunakan api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32" w:before="0" w:after="1"/>
              <w:ind w:left="43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>Pesan moral dirumah</w:t>
            </w:r>
            <w:r>
              <w:rPr>
                <w:kern w:val="0"/>
                <w:szCs w:val="22"/>
                <w:lang w:val="en-US" w:eastAsia="en-US" w:bidi="ar-SA"/>
              </w:rPr>
              <w:t xml:space="preserve"> untuk patuh kepada orangtua</w:t>
            </w: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40" w:before="0" w:after="3"/>
              <w:ind w:left="43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Menginformasikan kegiatan esok hari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40" w:before="0" w:after="8"/>
              <w:ind w:left="43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Berdoa sesudah belajar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76" w:before="0" w:after="0"/>
              <w:ind w:left="43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Salam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Observasi </w:t>
            </w:r>
          </w:p>
        </w:tc>
      </w:tr>
    </w:tbl>
    <w:p>
      <w:pPr>
        <w:pStyle w:val="Normal"/>
        <w:spacing w:lineRule="auto" w:line="240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/>
        <w:t xml:space="preserve">RENCANA PENILAIAN </w:t>
      </w:r>
    </w:p>
    <w:tbl>
      <w:tblPr>
        <w:tblStyle w:val="TableGrid"/>
        <w:tblW w:w="10788" w:type="dxa"/>
        <w:jc w:val="left"/>
        <w:tblInd w:w="382" w:type="dxa"/>
        <w:tblLayout w:type="fixed"/>
        <w:tblCellMar>
          <w:top w:w="0" w:type="dxa"/>
          <w:left w:w="108" w:type="dxa"/>
          <w:bottom w:w="0" w:type="dxa"/>
          <w:right w:w="74" w:type="dxa"/>
        </w:tblCellMar>
        <w:tblLook w:noVBand="1" w:val="04a0" w:noHBand="0" w:lastColumn="0" w:firstColumn="1" w:lastRow="0" w:firstRow="1"/>
      </w:tblPr>
      <w:tblGrid>
        <w:gridCol w:w="1252"/>
        <w:gridCol w:w="1163"/>
        <w:gridCol w:w="2295"/>
        <w:gridCol w:w="1577"/>
        <w:gridCol w:w="4501"/>
      </w:tblGrid>
      <w:tr>
        <w:trPr>
          <w:trHeight w:val="850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Aspek penilaian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Kegiatan Main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Alat </w:t>
            </w:r>
          </w:p>
          <w:p>
            <w:pPr>
              <w:pStyle w:val="Normal"/>
              <w:widowControl/>
              <w:spacing w:lineRule="auto" w:line="240" w:before="0" w:after="1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Penilaian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Indikator Pencapaian perkembangan </w:t>
            </w:r>
          </w:p>
        </w:tc>
      </w:tr>
      <w:tr>
        <w:trPr>
          <w:trHeight w:val="1390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Nam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1.2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3.2- 4.2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BCC Sumber api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bersyukur terhadap lingkungan 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mengucapkan terimakasih dengan sopan </w:t>
            </w:r>
          </w:p>
        </w:tc>
      </w:tr>
      <w:tr>
        <w:trPr>
          <w:trHeight w:val="221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FM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3.3- 4.3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3.4-4.4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3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Berdiri satu kaki dengan seimbang </w:t>
            </w:r>
          </w:p>
          <w:p>
            <w:pPr>
              <w:pStyle w:val="Normal"/>
              <w:widowControl/>
              <w:spacing w:lineRule="auto" w:line="240" w:before="0" w:after="0"/>
              <w:ind w:left="3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sambil membawa </w:t>
            </w:r>
          </w:p>
          <w:p>
            <w:pPr>
              <w:pStyle w:val="Normal"/>
              <w:widowControl/>
              <w:spacing w:lineRule="auto" w:line="240" w:before="0" w:after="0"/>
              <w:ind w:left="3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piring lilin </w:t>
            </w:r>
          </w:p>
          <w:p>
            <w:pPr>
              <w:pStyle w:val="Normal"/>
              <w:widowControl/>
              <w:spacing w:lineRule="auto" w:line="240" w:before="0" w:after="0"/>
              <w:ind w:left="3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3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dapat melakukan  gerakan terkoordinasi tangan dan kaki berdiri satu kaki dengan seimbang sambil membawa piring lilin di tangan dengan lincah </w:t>
            </w:r>
          </w:p>
          <w:p>
            <w:pPr>
              <w:pStyle w:val="Normal"/>
              <w:widowControl/>
              <w:spacing w:lineRule="auto" w:line="276" w:before="0" w:after="0"/>
              <w:ind w:left="0" w:firstLine="3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mengkoordinasikan mata dan tangan dalam menggambar lilin dengan rapi Anak terbiasa membuang sampah pada tempatnya dengan benar </w:t>
            </w:r>
          </w:p>
        </w:tc>
      </w:tr>
      <w:tr>
        <w:trPr>
          <w:trHeight w:val="83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Kognitif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2.2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3.8-4.8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Menghitung lilin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menghitung lilin sesuai angka dengan tepat </w:t>
            </w:r>
          </w:p>
        </w:tc>
      </w:tr>
      <w:tr>
        <w:trPr>
          <w:trHeight w:val="83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Bahasa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2.5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3.12-4.12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Meniru/merangkai tulisan lilin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Anekdot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merangkai kata/tulisan lilin  dan menyebutkannya dengan benar </w:t>
            </w:r>
          </w:p>
        </w:tc>
      </w:tr>
      <w:tr>
        <w:trPr>
          <w:trHeight w:val="562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Bercerita sumber api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menghargai hak/pendapat orang lain dengan baik </w:t>
            </w:r>
          </w:p>
        </w:tc>
      </w:tr>
      <w:tr>
        <w:trPr>
          <w:trHeight w:val="1114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Seni 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2.4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3.15-4.15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Menggambar lilin 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Hasil karya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membuat karya seni  sesuai kreatifitasnya melalui menggambar dengan lilin dengan rapi  </w:t>
            </w:r>
          </w:p>
          <w:p>
            <w:pPr>
              <w:pStyle w:val="Normal"/>
              <w:widowControl/>
              <w:spacing w:lineRule="auto" w:line="276" w:before="0" w:after="0"/>
              <w:ind w:left="36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10" w:hanging="10"/>
        <w:jc w:val="right"/>
        <w:rPr/>
      </w:pPr>
      <w:r>
        <w:rPr/>
        <w:t xml:space="preserve">Mengetahui   </w:t>
        <w:tab/>
        <w:t xml:space="preserve"> </w:t>
        <w:tab/>
        <w:t xml:space="preserve"> </w:t>
        <w:tab/>
        <w:t xml:space="preserve"> </w:t>
        <w:tab/>
        <w:t xml:space="preserve">  </w:t>
        <w:tab/>
        <w:t xml:space="preserve">           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Sleman, ....................... </w:t>
        <w:tab/>
        <w:t xml:space="preserve">                       </w:t>
      </w:r>
    </w:p>
    <w:p>
      <w:pPr>
        <w:pStyle w:val="Normal"/>
        <w:spacing w:lineRule="auto" w:line="240" w:before="0" w:after="0"/>
        <w:ind w:left="0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ind w:left="1033" w:hanging="10"/>
        <w:rPr/>
      </w:pPr>
      <w:r>
        <w:rPr/>
        <w:t xml:space="preserve">Kepala TK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Guru Kelas </w:t>
      </w:r>
    </w:p>
    <w:p>
      <w:pPr>
        <w:pStyle w:val="Normal"/>
        <w:spacing w:lineRule="auto" w:line="240" w:before="0" w:after="0"/>
        <w:ind w:left="603" w:hanging="0"/>
        <w:rPr/>
      </w:pPr>
      <w:r>
        <w:rPr/>
        <w:t xml:space="preserve"> </w:t>
      </w:r>
    </w:p>
    <w:p>
      <w:pPr>
        <w:pStyle w:val="Normal"/>
        <w:spacing w:before="0" w:after="200"/>
        <w:ind w:left="850" w:hanging="10"/>
        <w:rPr/>
      </w:pPr>
      <w:r>
        <w:rPr/>
        <w:t xml:space="preserve">.....................                                         </w:t>
        <w:tab/>
        <w:t xml:space="preserve"> </w:t>
        <w:tab/>
        <w:t xml:space="preserve"> </w:t>
        <w:tab/>
        <w:t xml:space="preserve">...........................          ...........................  </w:t>
      </w:r>
    </w:p>
    <w:p>
      <w:pPr>
        <w:pStyle w:val="Normal"/>
        <w:spacing w:lineRule="auto" w:line="240" w:before="0" w:after="198"/>
        <w:ind w:lef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198"/>
        <w:ind w:lef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200"/>
        <w:ind w:lef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198"/>
        <w:ind w:left="2389" w:hanging="10"/>
        <w:rPr/>
      </w:pPr>
      <w:r>
        <w:rPr/>
        <w:t xml:space="preserve">FORMAT SKALA CAPAIAN PERKEMBANGAN HARIAN </w:t>
      </w:r>
    </w:p>
    <w:p>
      <w:pPr>
        <w:pStyle w:val="Normal"/>
        <w:spacing w:lineRule="auto" w:line="240" w:before="0" w:after="207"/>
        <w:ind w:left="-5" w:right="-15" w:hanging="10"/>
        <w:rPr/>
      </w:pPr>
      <w:r>
        <w:rPr>
          <w:b w:val="false"/>
        </w:rPr>
        <w:t xml:space="preserve">Hari / Tanggal;                                                       </w:t>
      </w:r>
      <w:r>
        <w:rPr/>
        <w:t xml:space="preserve"> </w:t>
      </w:r>
    </w:p>
    <w:tbl>
      <w:tblPr>
        <w:tblStyle w:val="TableGrid"/>
        <w:tblW w:w="109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74" w:type="dxa"/>
        </w:tblCellMar>
        <w:tblLook w:noVBand="1" w:val="04a0" w:noHBand="0" w:lastColumn="0" w:firstColumn="1" w:lastRow="0" w:firstRow="1"/>
      </w:tblPr>
      <w:tblGrid>
        <w:gridCol w:w="1675"/>
        <w:gridCol w:w="1199"/>
        <w:gridCol w:w="2341"/>
        <w:gridCol w:w="1156"/>
        <w:gridCol w:w="1154"/>
        <w:gridCol w:w="1154"/>
        <w:gridCol w:w="1158"/>
        <w:gridCol w:w="1155"/>
      </w:tblGrid>
      <w:tr>
        <w:trPr>
          <w:trHeight w:val="562" w:hRule="atLeast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Aspek perkembangan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Indikator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Teknik penilaian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BB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MB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BSH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BSB </w:t>
            </w:r>
          </w:p>
        </w:tc>
      </w:tr>
      <w:tr>
        <w:trPr>
          <w:trHeight w:val="2218" w:hRule="atLeast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1.2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3.2- 4.2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bersyukur terhadap lingkungan 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mengucapkan terimakasih dengan sopan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4978" w:hRule="atLeast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FM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3.3- 4.3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3.4-4.4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34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dapat melakukan  gerakan terkoordinasi tangan dan kaki berdiri satu kaki dengan seimbang sambil membawa piring lilin di tangan dengan </w:t>
            </w:r>
          </w:p>
          <w:p>
            <w:pPr>
              <w:pStyle w:val="Normal"/>
              <w:widowControl/>
              <w:spacing w:lineRule="auto" w:line="232" w:before="0" w:after="0"/>
              <w:ind w:left="34" w:right="169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lincah Anak dapat mengkoordinasikan mata dan tangan dalam menggambar </w:t>
            </w:r>
          </w:p>
          <w:p>
            <w:pPr>
              <w:pStyle w:val="Normal"/>
              <w:widowControl/>
              <w:spacing w:lineRule="auto" w:line="276" w:before="0" w:after="0"/>
              <w:ind w:left="0" w:firstLine="3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lilin dengan rapi Anak terbiasa membuang sampah pada tempatnya dengan benar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114" w:hRule="atLeast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2.2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3.8-4.8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menghitung lilin sesuai angka dengan tepat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390" w:hRule="atLeast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2.5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3.12-4.12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merangkai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kata/tulisan lilin dan menyebutkannya dengan benar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Ankedot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2.9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terbiasa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829" w:hRule="atLeast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menghargai hak/pendapat orang lain dengan baik 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Ceklis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1392" w:hRule="atLeast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2.4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3.15-4.15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Anak dapat membuat karya seni  sesuai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kreatifitasnya melalui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menggambar dengan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lilin dengan rapi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Hasil karya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ind w:left="10" w:hanging="10"/>
        <w:rPr/>
      </w:pPr>
      <w:r>
        <w:rPr/>
        <w:t xml:space="preserve">Mengetahui                             Sleman, .......................                    </w:t>
      </w:r>
    </w:p>
    <w:p>
      <w:pPr>
        <w:pStyle w:val="Normal"/>
        <w:spacing w:lineRule="auto" w:line="240" w:before="0" w:after="0"/>
        <w:ind w:left="0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before="0" w:after="218"/>
        <w:ind w:left="10" w:right="2030" w:hanging="10"/>
        <w:rPr/>
      </w:pPr>
      <w:r>
        <w:rPr/>
        <w:t xml:space="preserve">Kepala TK   </w:t>
        <w:tab/>
        <w:t xml:space="preserve"> </w:t>
        <w:tab/>
        <w:t xml:space="preserve"> </w:t>
        <w:tab/>
        <w:t xml:space="preserve"> </w:t>
        <w:tab/>
        <w:t xml:space="preserve">                      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Guru Kelas  </w:t>
      </w:r>
    </w:p>
    <w:p>
      <w:pPr>
        <w:pStyle w:val="Normal"/>
        <w:spacing w:before="0" w:after="197"/>
        <w:ind w:left="10" w:hanging="10"/>
        <w:rPr/>
      </w:pPr>
      <w:r>
        <w:rPr/>
        <w:t xml:space="preserve"> </w:t>
      </w:r>
      <w:r>
        <w:rPr/>
        <w:t xml:space="preserve">........................                                         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...........................       …………………..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/>
        <w:t xml:space="preserve"> </w:t>
      </w:r>
    </w:p>
    <w:sectPr>
      <w:type w:val="nextPage"/>
      <w:pgSz w:w="12200" w:h="20129"/>
      <w:pgMar w:left="562" w:right="1206" w:header="0" w:top="970" w:footer="0" w:bottom="11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egoe UI Symbol">
    <w:charset w:val="01"/>
    <w:family w:val="roman"/>
    <w:pitch w:val="variable"/>
  </w:font>
  <w:font w:name="Wingdings">
    <w:charset w:val="02"/>
    <w:family w:val="auto"/>
    <w:pitch w:val="default"/>
  </w:font>
  <w:font w:name="Arial">
    <w:charset w:val="01"/>
    <w:family w:val="swiss"/>
    <w:pitch w:val="variable"/>
  </w:font>
  <w:font w:name="Segoe UI 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⚫"/>
      <w:lvlJc w:val="left"/>
      <w:pPr>
        <w:tabs>
          <w:tab w:val="num" w:pos="0"/>
        </w:tabs>
        <w:ind w:left="437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7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7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7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7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7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7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7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7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⚫"/>
      <w:lvlJc w:val="left"/>
      <w:pPr>
        <w:tabs>
          <w:tab w:val="num" w:pos="0"/>
        </w:tabs>
        <w:ind w:left="497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7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▪"/>
      <w:lvlJc w:val="left"/>
      <w:pPr>
        <w:tabs>
          <w:tab w:val="num" w:pos="0"/>
        </w:tabs>
        <w:ind w:left="504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4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44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64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4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04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24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4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64" w:hanging="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744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4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84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04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4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44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64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4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04" w:hanging="0"/>
      </w:pPr>
      <w:rPr>
        <w:rFonts w:ascii="Segoe UI Symbol" w:hAnsi="Segoe UI Symbol" w:cs="Segoe UI Symbol" w:hint="default"/>
      </w:rPr>
    </w:lvl>
  </w:abstractNum>
  <w:abstractNum w:abstractNumId="8">
    <w:lvl w:ilvl="0">
      <w:start w:val="1"/>
      <w:numFmt w:val="bullet"/>
      <w:lvlText w:val="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➢"/>
      <w:lvlJc w:val="left"/>
      <w:pPr>
        <w:tabs>
          <w:tab w:val="num" w:pos="0"/>
        </w:tabs>
        <w:ind w:left="497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7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hanging="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•"/>
      <w:lvlJc w:val="left"/>
      <w:pPr>
        <w:tabs>
          <w:tab w:val="num" w:pos="0"/>
        </w:tabs>
        <w:ind w:left="398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18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38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58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78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98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18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38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58" w:hanging="0"/>
      </w:pPr>
      <w:rPr>
        <w:rFonts w:ascii="Segoe UI Symbol" w:hAnsi="Segoe UI Symbol" w:cs="Segoe UI 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7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hanging="0"/>
      </w:pPr>
      <w:rPr>
        <w:rFonts w:ascii="Segoe UI Symbol" w:hAnsi="Segoe UI Symbol" w:cs="Segoe UI Symbol" w:hint="default"/>
      </w:rPr>
    </w:lvl>
  </w:abstractNum>
  <w:abstractNum w:abstractNumId="14">
    <w:lvl w:ilvl="0">
      <w:start w:val="1"/>
      <w:numFmt w:val="bullet"/>
      <w:lvlText w:val="➢"/>
      <w:lvlJc w:val="left"/>
      <w:pPr>
        <w:tabs>
          <w:tab w:val="num" w:pos="0"/>
        </w:tabs>
        <w:ind w:left="437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7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hanging="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5" w:before="0" w:after="3"/>
      <w:ind w:left="432" w:hanging="1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5</Pages>
  <Words>1000</Words>
  <Characters>6012</Characters>
  <CharactersWithSpaces>7592</CharactersWithSpaces>
  <Paragraphs>419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2021-01-14T13:46:00Z</dcterms:created>
  <dc:creator>Zha</dc:creator>
  <dc:description/>
  <dc:language>en-US</dc:language>
  <cp:lastModifiedBy/>
  <dcterms:modified xsi:type="dcterms:W3CDTF">2021-01-26T06:35:15Z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