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B9" w:rsidRPr="0060116E" w:rsidRDefault="0060116E" w:rsidP="0060116E">
      <w:r w:rsidRPr="0060116E">
        <w:t xml:space="preserve">TAMAN KANAK-KANAK NEGERI JELOA </w:t>
      </w:r>
    </w:p>
    <w:p w:rsidR="000E1CB9" w:rsidRPr="0060116E" w:rsidRDefault="0060116E" w:rsidP="0060116E">
      <w:r w:rsidRPr="0060116E">
        <w:t xml:space="preserve">RENCANA PELAKSANAAN PEMBELAJARAN HARIAN (RPPH) DARING </w:t>
      </w:r>
    </w:p>
    <w:p w:rsidR="000E1CB9" w:rsidRPr="0060116E" w:rsidRDefault="0060116E" w:rsidP="0060116E">
      <w:r w:rsidRPr="0060116E">
        <w:t xml:space="preserve"> </w:t>
      </w:r>
    </w:p>
    <w:p w:rsidR="000E1CB9" w:rsidRPr="0060116E" w:rsidRDefault="0060116E" w:rsidP="0060116E">
      <w:r w:rsidRPr="0060116E">
        <w:t xml:space="preserve"> </w:t>
      </w:r>
    </w:p>
    <w:p w:rsidR="000E1CB9" w:rsidRPr="0060116E" w:rsidRDefault="0060116E" w:rsidP="0060116E">
      <w:r w:rsidRPr="0060116E">
        <w:t xml:space="preserve"> </w:t>
      </w:r>
    </w:p>
    <w:tbl>
      <w:tblPr>
        <w:tblStyle w:val="TableGrid"/>
        <w:tblW w:w="10746" w:type="dxa"/>
        <w:tblInd w:w="-629" w:type="dxa"/>
        <w:tblCellMar>
          <w:top w:w="0" w:type="dxa"/>
          <w:left w:w="5" w:type="dxa"/>
          <w:bottom w:w="0" w:type="dxa"/>
          <w:right w:w="114" w:type="dxa"/>
        </w:tblCellMar>
        <w:tblLook w:val="04A0" w:firstRow="1" w:lastRow="0" w:firstColumn="1" w:lastColumn="0" w:noHBand="0" w:noVBand="1"/>
      </w:tblPr>
      <w:tblGrid>
        <w:gridCol w:w="1044"/>
        <w:gridCol w:w="1804"/>
        <w:gridCol w:w="1451"/>
        <w:gridCol w:w="5387"/>
        <w:gridCol w:w="1060"/>
      </w:tblGrid>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BCD5ED"/>
          </w:tcPr>
          <w:p w:rsidR="000E1CB9" w:rsidRPr="0060116E" w:rsidRDefault="0060116E" w:rsidP="0060116E">
            <w:r w:rsidRPr="0060116E">
              <w:t xml:space="preserve">Semester/Bulan/Minggu: I/November/XV </w:t>
            </w:r>
          </w:p>
          <w:p w:rsidR="000E1CB9" w:rsidRPr="0060116E" w:rsidRDefault="0060116E" w:rsidP="0060116E">
            <w:r w:rsidRPr="0060116E">
              <w:t xml:space="preserve">Kelas/usia : A/ 4-5 Tahun </w:t>
            </w:r>
          </w:p>
          <w:p w:rsidR="000E1CB9" w:rsidRPr="0060116E" w:rsidRDefault="0060116E" w:rsidP="0060116E">
            <w:r w:rsidRPr="0060116E">
              <w:t xml:space="preserve">Tema/Subtema/Sub-subtema : Tanaman/ Tanaman Hias/ Bunga Matahari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t>KD: NAM: 1.1││FM: 3.3-</w:t>
            </w:r>
            <w:r w:rsidRPr="0060116E">
              <w:t xml:space="preserve">4.3││KOG: 3.6-4.6; 3.8-4.8││BHS: 3.12-4.12││SOSEM: 2.12││SN: 3.15- </w:t>
            </w:r>
          </w:p>
          <w:p w:rsidR="000E1CB9" w:rsidRPr="0060116E" w:rsidRDefault="0060116E" w:rsidP="0060116E">
            <w:r w:rsidRPr="0060116E">
              <w:t xml:space="preserve">4.15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Tujuan </w:t>
            </w:r>
          </w:p>
          <w:p w:rsidR="000E1CB9" w:rsidRPr="0060116E" w:rsidRDefault="0060116E" w:rsidP="0060116E">
            <w:r w:rsidRPr="0060116E">
              <w:t xml:space="preserve">Melalui kegiatan menonton video pembelajaran mengenal lambang bilangan, diskusi bersama serta tanya jawab tentang bunga matahari yang dilakukan oleh peserta didik bersama </w:t>
            </w:r>
            <w:r w:rsidRPr="0060116E">
              <w:t>guru, peserta didik diharapkan mengenal bunga matahari sebagai ciptaan Tuhan, terbiasa menyelesaikan sesuatu hingga tuntas, meniru gerakan tanaman bunga matahari yang terkena angin, mengetahui ciri-ciri dan manfaat bunga matahari, menunjuk lambang bilangan</w:t>
            </w:r>
            <w:r w:rsidRPr="0060116E">
              <w:t xml:space="preserve"> 1-10, meniru lambang bilangan 1-10, memasangkan lambang bilangan 1-10 dengan gambar yang sesuai jumlahnya, menyusun huruf pada kata “bunga”, dan menggambar bunga matahari serta mewarnai gambar bunga matahari.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t xml:space="preserve">Materi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Mampu mengenal bunga matahari sebagai ciptaan Tuhan; Terbiasa menyelesaikan sesuatu hingga tuntas; Mampu meniru gerakan tanaman bunga matahari yang terke angin; Mampu mengetahui ciri-ciri dan manfaat bunga matahari; Mampu menunjuk lambang bilangan 1-10; Ma</w:t>
            </w:r>
            <w:r w:rsidRPr="0060116E">
              <w:t>mpu meniru lambang bilangan 1-10; Mampu memasangkan lambang bilangan 1-10 dengan gambar yang sesuai jumlahnya; Mampu menyusun huruf pada kata “bunga”; Mampu menggambar bunga matahari; Mampu mewarnai gambar bunga matahari.</w:t>
            </w:r>
            <w:r w:rsidRPr="0060116E">
              <w:t xml:space="preserve">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t xml:space="preserve">Alat Bahan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Gambar bunga matahari LKA menggambar &amp; LKA memasangkan Video menyusun huruf lambang bilangan &amp; Pembelajaran </w:t>
            </w:r>
          </w:p>
          <w:p w:rsidR="000E1CB9" w:rsidRPr="0060116E" w:rsidRDefault="0060116E" w:rsidP="0060116E">
            <w:r w:rsidRPr="0060116E">
              <w:t xml:space="preserve">LKA meniru &amp; menunjuk </w:t>
            </w:r>
          </w:p>
          <w:p w:rsidR="000E1CB9" w:rsidRPr="0060116E" w:rsidRDefault="0060116E" w:rsidP="0060116E">
            <w:r w:rsidRPr="0060116E">
              <w:t xml:space="preserve">gambar benda </w:t>
            </w:r>
          </w:p>
          <w:p w:rsidR="000E1CB9" w:rsidRPr="0060116E" w:rsidRDefault="0060116E" w:rsidP="0060116E">
            <w:r w:rsidRPr="0060116E">
              <w:t xml:space="preserve">lambang bilangan </w:t>
            </w:r>
            <w:r w:rsidRPr="0060116E">
              <w:tab/>
              <w:t xml:space="preserve">Pensil warna atau </w:t>
            </w:r>
            <w:r w:rsidRPr="0060116E">
              <w:tab/>
              <w:t xml:space="preserve"> crayon </w:t>
            </w:r>
          </w:p>
          <w:p w:rsidR="000E1CB9" w:rsidRPr="0060116E" w:rsidRDefault="0060116E" w:rsidP="0060116E">
            <w:r w:rsidRPr="0060116E">
              <w:t xml:space="preserve">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r w:rsidRPr="0060116E">
              <w:tab/>
              <w:t xml:space="preserve">Media audio visual </w:t>
            </w:r>
          </w:p>
          <w:p w:rsidR="000E1CB9" w:rsidRPr="0060116E" w:rsidRDefault="0060116E" w:rsidP="0060116E">
            <w:r w:rsidRPr="0060116E">
              <w:t xml:space="preserve">tentang </w:t>
            </w:r>
            <w:r w:rsidRPr="0060116E">
              <w:tab/>
              <w:t xml:space="preserve">lambang </w:t>
            </w:r>
          </w:p>
          <w:p w:rsidR="000E1CB9" w:rsidRPr="0060116E" w:rsidRDefault="0060116E" w:rsidP="0060116E">
            <w:r w:rsidRPr="0060116E">
              <w:t xml:space="preserve">bilangan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t xml:space="preserve">Persiapan Kegiatan Pembelajaran: </w:t>
            </w:r>
            <w:bookmarkStart w:id="0" w:name="_GoBack"/>
            <w:bookmarkEnd w:id="0"/>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Tahapan persiapan pelaksanaan pembelajaran ini menggunakan aplikasi WhatsApp dalam menyampaikan kegiatan yang akan dilakukan anak didik didampingi oleh orang tua di rumah. Guru akan memberikan link video pembelajaran dan </w:t>
            </w:r>
            <w:r w:rsidRPr="0060116E">
              <w:t xml:space="preserve">lembar kerja anak melalui alamat email orang tua serta mengirimkan link google form untuk hasil pengamatan orang tua. Selanjutnya anak didik akan melakukan aktifitas menyimak video dan mengerjakan lembar kerja peserta didik.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lastRenderedPageBreak/>
              <w:t>Kegiatan Pembukaan (± 5 menit</w:t>
            </w:r>
            <w:r w:rsidRPr="0060116E">
              <w:t xml:space="preserve">):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Guru menyapa anak didik lewat WhatsApp Group </w:t>
            </w:r>
          </w:p>
          <w:p w:rsidR="000E1CB9" w:rsidRPr="0060116E" w:rsidRDefault="0060116E" w:rsidP="0060116E">
            <w:r w:rsidRPr="0060116E">
              <w:t xml:space="preserve">Guru mengabsen peserta didik </w:t>
            </w:r>
          </w:p>
          <w:p w:rsidR="000E1CB9" w:rsidRPr="0060116E" w:rsidRDefault="0060116E" w:rsidP="0060116E">
            <w:r w:rsidRPr="0060116E">
              <w:t xml:space="preserve">Guru mengirimkan video atau link video tentang kegiatan yang akan dilaksanakan </w:t>
            </w:r>
          </w:p>
          <w:p w:rsidR="000E1CB9" w:rsidRPr="0060116E" w:rsidRDefault="0060116E" w:rsidP="0060116E">
            <w:r w:rsidRPr="0060116E">
              <w:t xml:space="preserve">Guru mengirimkan link google form yang diisi dengan hasil pengamatan orang tua selama mendampingi anak belajar daring di rumah. </w:t>
            </w:r>
          </w:p>
          <w:p w:rsidR="000E1CB9" w:rsidRPr="0060116E" w:rsidRDefault="0060116E" w:rsidP="0060116E">
            <w:r w:rsidRPr="0060116E">
              <w:t xml:space="preserve">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t xml:space="preserve">Kegiatan Inti (± 20 menit):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Pada saat menonton video pembelajaran tentang kegiatan-kegiatan di atas anak dilatih untuk aktif mengembangkan pengetahuan dan keterampilannya melalui proses mengamati, menanya, mengumpulkan informasi, menalar dan mengkomunikasikan. Kegiatan Inti memberika</w:t>
            </w:r>
            <w:r w:rsidRPr="0060116E">
              <w:t xml:space="preserve">n kesempatan pada anak untuk bereksplorasi membangun pengalaman bermain yang bermakna melalui kegiatan bermain berikut: </w:t>
            </w:r>
          </w:p>
          <w:p w:rsidR="000E1CB9" w:rsidRPr="0060116E" w:rsidRDefault="0060116E" w:rsidP="0060116E">
            <w:r w:rsidRPr="0060116E">
              <w:t xml:space="preserve">Menunjuk dan meniru lambang bilangan 1-10 </w:t>
            </w:r>
          </w:p>
          <w:p w:rsidR="000E1CB9" w:rsidRPr="0060116E" w:rsidRDefault="0060116E" w:rsidP="0060116E">
            <w:r w:rsidRPr="0060116E">
              <w:t xml:space="preserve">Memasangkan lambang bilangan 1-10 dengan gambar yang sesuai jumlahnya.  </w:t>
            </w:r>
          </w:p>
          <w:p w:rsidR="000E1CB9" w:rsidRPr="0060116E" w:rsidRDefault="0060116E" w:rsidP="0060116E">
            <w:r w:rsidRPr="0060116E">
              <w:t>Menggambar bunga ma</w:t>
            </w:r>
            <w:r w:rsidRPr="0060116E">
              <w:t xml:space="preserve">tahari </w:t>
            </w:r>
          </w:p>
          <w:p w:rsidR="000E1CB9" w:rsidRPr="0060116E" w:rsidRDefault="0060116E" w:rsidP="0060116E">
            <w:r w:rsidRPr="0060116E">
              <w:t xml:space="preserve">Mewarnai gambar bunga matahari dengan pensil warna atau crayon </w:t>
            </w:r>
            <w:r w:rsidRPr="0060116E">
              <w:t>•</w:t>
            </w:r>
            <w:r w:rsidRPr="0060116E">
              <w:t xml:space="preserve"> </w:t>
            </w:r>
            <w:r w:rsidRPr="0060116E">
              <w:t xml:space="preserve">Menyusun huruf pada kata “bunga” </w:t>
            </w:r>
          </w:p>
        </w:tc>
      </w:tr>
      <w:tr w:rsidR="000E1CB9" w:rsidRPr="0060116E">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t xml:space="preserve">Kegiatan Penutup (± 5 menit): </w:t>
            </w:r>
          </w:p>
        </w:tc>
      </w:tr>
      <w:tr w:rsidR="000E1CB9" w:rsidRPr="0060116E">
        <w:trPr>
          <w:trHeight w:val="1655"/>
        </w:trPr>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Guru mengajak anak bernyanyi lagu “Happy yayaya Happy yeyeye” dan dilanjutkan dengan berdoa. </w:t>
            </w:r>
            <w:r w:rsidRPr="0060116E">
              <w:t xml:space="preserve">Setelah itu guru mengucapkan salam “Puji Tuhan sudah selesai kegiatan kita hari ini ya, nak. Tetap semangat dan selalu jaga kesehatan ya. Tuhan memberkati kita semua. Sampai jumpa lagi besok… </w:t>
            </w:r>
          </w:p>
        </w:tc>
      </w:tr>
      <w:tr w:rsidR="000E1CB9" w:rsidRPr="0060116E">
        <w:trPr>
          <w:trHeight w:val="499"/>
        </w:trPr>
        <w:tc>
          <w:tcPr>
            <w:tcW w:w="10746" w:type="dxa"/>
            <w:gridSpan w:val="5"/>
            <w:tcBorders>
              <w:top w:val="single" w:sz="4" w:space="0" w:color="000000"/>
              <w:left w:val="single" w:sz="4" w:space="0" w:color="000000"/>
              <w:bottom w:val="single" w:sz="4" w:space="0" w:color="000000"/>
              <w:right w:val="single" w:sz="4" w:space="0" w:color="000000"/>
            </w:tcBorders>
            <w:shd w:val="clear" w:color="auto" w:fill="FBE4D5"/>
          </w:tcPr>
          <w:p w:rsidR="000E1CB9" w:rsidRPr="0060116E" w:rsidRDefault="0060116E" w:rsidP="0060116E">
            <w:r w:rsidRPr="0060116E">
              <w:t xml:space="preserve">Rencana Penilaian </w:t>
            </w:r>
          </w:p>
        </w:tc>
      </w:tr>
      <w:tr w:rsidR="000E1CB9" w:rsidRPr="0060116E">
        <w:trPr>
          <w:trHeight w:val="1008"/>
        </w:trPr>
        <w:tc>
          <w:tcPr>
            <w:tcW w:w="10746" w:type="dxa"/>
            <w:gridSpan w:val="5"/>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Indikator Penilaian </w:t>
            </w:r>
          </w:p>
        </w:tc>
      </w:tr>
      <w:tr w:rsidR="000E1CB9" w:rsidRPr="0060116E">
        <w:trPr>
          <w:trHeight w:val="986"/>
        </w:trPr>
        <w:tc>
          <w:tcPr>
            <w:tcW w:w="1044" w:type="dxa"/>
            <w:vMerge w:val="restart"/>
            <w:tcBorders>
              <w:top w:val="nil"/>
              <w:left w:val="single" w:sz="4" w:space="0" w:color="000000"/>
              <w:bottom w:val="single" w:sz="4" w:space="0" w:color="000000"/>
              <w:right w:val="single" w:sz="4" w:space="0" w:color="000000"/>
            </w:tcBorders>
          </w:tcPr>
          <w:p w:rsidR="000E1CB9" w:rsidRPr="0060116E" w:rsidRDefault="000E1CB9" w:rsidP="0060116E"/>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E1CB9" w:rsidRPr="0060116E" w:rsidRDefault="0060116E" w:rsidP="0060116E">
            <w:r w:rsidRPr="0060116E">
              <w:t xml:space="preserve"> </w:t>
            </w:r>
          </w:p>
          <w:p w:rsidR="000E1CB9" w:rsidRPr="0060116E" w:rsidRDefault="0060116E" w:rsidP="0060116E">
            <w:r w:rsidRPr="0060116E">
              <w:t xml:space="preserve">Program </w:t>
            </w:r>
          </w:p>
          <w:p w:rsidR="000E1CB9" w:rsidRPr="0060116E" w:rsidRDefault="0060116E" w:rsidP="0060116E">
            <w:r w:rsidRPr="0060116E">
              <w:t xml:space="preserve">Pengembangan </w:t>
            </w:r>
          </w:p>
        </w:tc>
        <w:tc>
          <w:tcPr>
            <w:tcW w:w="1451" w:type="dxa"/>
            <w:tcBorders>
              <w:top w:val="single" w:sz="4" w:space="0" w:color="000000"/>
              <w:left w:val="single" w:sz="4" w:space="0" w:color="000000"/>
              <w:bottom w:val="nil"/>
              <w:right w:val="single" w:sz="4" w:space="0" w:color="000000"/>
            </w:tcBorders>
            <w:shd w:val="clear" w:color="auto" w:fill="A8D08D"/>
          </w:tcPr>
          <w:p w:rsidR="000E1CB9" w:rsidRPr="0060116E" w:rsidRDefault="0060116E" w:rsidP="0060116E">
            <w:r w:rsidRPr="0060116E">
              <w:t xml:space="preserve"> </w:t>
            </w:r>
          </w:p>
          <w:p w:rsidR="000E1CB9" w:rsidRPr="0060116E" w:rsidRDefault="0060116E" w:rsidP="0060116E">
            <w:r w:rsidRPr="0060116E">
              <w:t xml:space="preserve">KD </w:t>
            </w:r>
          </w:p>
        </w:tc>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8D08D"/>
          </w:tcPr>
          <w:p w:rsidR="000E1CB9" w:rsidRPr="0060116E" w:rsidRDefault="0060116E" w:rsidP="0060116E">
            <w:r w:rsidRPr="0060116E">
              <w:t xml:space="preserve"> </w:t>
            </w:r>
          </w:p>
          <w:p w:rsidR="000E1CB9" w:rsidRPr="0060116E" w:rsidRDefault="0060116E" w:rsidP="0060116E">
            <w:r w:rsidRPr="0060116E">
              <w:t xml:space="preserve">Indikator </w:t>
            </w:r>
          </w:p>
        </w:tc>
        <w:tc>
          <w:tcPr>
            <w:tcW w:w="1060" w:type="dxa"/>
            <w:vMerge w:val="restart"/>
            <w:tcBorders>
              <w:top w:val="nil"/>
              <w:left w:val="single" w:sz="4" w:space="0" w:color="000000"/>
              <w:bottom w:val="single" w:sz="4" w:space="0" w:color="000000"/>
              <w:right w:val="single" w:sz="4" w:space="0" w:color="000000"/>
            </w:tcBorders>
          </w:tcPr>
          <w:p w:rsidR="000E1CB9" w:rsidRPr="0060116E" w:rsidRDefault="000E1CB9" w:rsidP="0060116E"/>
        </w:tc>
      </w:tr>
      <w:tr w:rsidR="000E1CB9" w:rsidRPr="0060116E">
        <w:trPr>
          <w:trHeight w:val="335"/>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c>
          <w:tcPr>
            <w:tcW w:w="1451" w:type="dxa"/>
            <w:tcBorders>
              <w:top w:val="nil"/>
              <w:left w:val="single" w:sz="4" w:space="0" w:color="000000"/>
              <w:bottom w:val="single" w:sz="4" w:space="0" w:color="000000"/>
              <w:right w:val="single" w:sz="4" w:space="0" w:color="000000"/>
            </w:tcBorders>
            <w:shd w:val="clear" w:color="auto" w:fill="A8D08D"/>
          </w:tcPr>
          <w:p w:rsidR="000E1CB9" w:rsidRPr="0060116E" w:rsidRDefault="000E1CB9" w:rsidP="0060116E"/>
        </w:tc>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1326"/>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1804"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Nilai Agama dan Moral </w:t>
            </w:r>
          </w:p>
        </w:tc>
        <w:tc>
          <w:tcPr>
            <w:tcW w:w="1451"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1.1 </w:t>
            </w:r>
          </w:p>
        </w:tc>
        <w:tc>
          <w:tcPr>
            <w:tcW w:w="5387"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Anak mengenal bunga matahari sebagai ciptaan </w:t>
            </w:r>
          </w:p>
          <w:p w:rsidR="000E1CB9" w:rsidRPr="0060116E" w:rsidRDefault="0060116E" w:rsidP="0060116E">
            <w:r w:rsidRPr="0060116E">
              <w:t xml:space="preserve">Tuhan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986"/>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1804" w:type="dxa"/>
            <w:vMerge w:val="restart"/>
            <w:tcBorders>
              <w:top w:val="single" w:sz="4" w:space="0" w:color="000000"/>
              <w:left w:val="single" w:sz="4" w:space="0" w:color="000000"/>
              <w:bottom w:val="single" w:sz="6" w:space="0" w:color="000000"/>
              <w:right w:val="single" w:sz="4" w:space="0" w:color="000000"/>
            </w:tcBorders>
            <w:shd w:val="clear" w:color="auto" w:fill="FFF1CC"/>
          </w:tcPr>
          <w:p w:rsidR="000E1CB9" w:rsidRPr="0060116E" w:rsidRDefault="0060116E" w:rsidP="0060116E">
            <w:r w:rsidRPr="0060116E">
              <w:t xml:space="preserve"> </w:t>
            </w:r>
          </w:p>
          <w:p w:rsidR="000E1CB9" w:rsidRPr="0060116E" w:rsidRDefault="0060116E" w:rsidP="0060116E">
            <w:r w:rsidRPr="0060116E">
              <w:t xml:space="preserve">Sosial </w:t>
            </w:r>
          </w:p>
          <w:p w:rsidR="000E1CB9" w:rsidRPr="0060116E" w:rsidRDefault="0060116E" w:rsidP="0060116E">
            <w:r w:rsidRPr="0060116E">
              <w:t xml:space="preserve">Emosional </w:t>
            </w:r>
          </w:p>
        </w:tc>
        <w:tc>
          <w:tcPr>
            <w:tcW w:w="1451" w:type="dxa"/>
            <w:tcBorders>
              <w:top w:val="single" w:sz="4" w:space="0" w:color="000000"/>
              <w:left w:val="single" w:sz="4" w:space="0" w:color="000000"/>
              <w:bottom w:val="nil"/>
              <w:right w:val="single" w:sz="4" w:space="0" w:color="000000"/>
            </w:tcBorders>
            <w:shd w:val="clear" w:color="auto" w:fill="FFF1CC"/>
          </w:tcPr>
          <w:p w:rsidR="000E1CB9" w:rsidRPr="0060116E" w:rsidRDefault="0060116E" w:rsidP="0060116E">
            <w:r w:rsidRPr="0060116E">
              <w:t xml:space="preserve"> </w:t>
            </w:r>
          </w:p>
          <w:p w:rsidR="000E1CB9" w:rsidRPr="0060116E" w:rsidRDefault="0060116E" w:rsidP="0060116E">
            <w:r w:rsidRPr="0060116E">
              <w:t xml:space="preserve">2.12 </w:t>
            </w:r>
          </w:p>
        </w:tc>
        <w:tc>
          <w:tcPr>
            <w:tcW w:w="5387" w:type="dxa"/>
            <w:vMerge w:val="restart"/>
            <w:tcBorders>
              <w:top w:val="single" w:sz="4" w:space="0" w:color="000000"/>
              <w:left w:val="single" w:sz="4" w:space="0" w:color="000000"/>
              <w:bottom w:val="single" w:sz="6" w:space="0" w:color="000000"/>
              <w:right w:val="single" w:sz="4" w:space="0" w:color="000000"/>
            </w:tcBorders>
            <w:shd w:val="clear" w:color="auto" w:fill="FFF1CC"/>
          </w:tcPr>
          <w:p w:rsidR="000E1CB9" w:rsidRPr="0060116E" w:rsidRDefault="0060116E" w:rsidP="0060116E">
            <w:r w:rsidRPr="0060116E">
              <w:t xml:space="preserve"> </w:t>
            </w:r>
          </w:p>
          <w:p w:rsidR="000E1CB9" w:rsidRPr="0060116E" w:rsidRDefault="0060116E" w:rsidP="0060116E">
            <w:r w:rsidRPr="0060116E">
              <w:t xml:space="preserve">Anak terbiasa menyelesaikan sesuatu hingga tuntas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335"/>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single" w:sz="6" w:space="0" w:color="000000"/>
              <w:right w:val="single" w:sz="4" w:space="0" w:color="000000"/>
            </w:tcBorders>
          </w:tcPr>
          <w:p w:rsidR="000E1CB9" w:rsidRPr="0060116E" w:rsidRDefault="000E1CB9" w:rsidP="0060116E"/>
        </w:tc>
        <w:tc>
          <w:tcPr>
            <w:tcW w:w="1451" w:type="dxa"/>
            <w:tcBorders>
              <w:top w:val="nil"/>
              <w:left w:val="single" w:sz="4" w:space="0" w:color="000000"/>
              <w:bottom w:val="single" w:sz="6" w:space="0" w:color="000000"/>
              <w:right w:val="single" w:sz="4" w:space="0" w:color="000000"/>
            </w:tcBorders>
            <w:shd w:val="clear" w:color="auto" w:fill="FFF1CC"/>
          </w:tcPr>
          <w:p w:rsidR="000E1CB9" w:rsidRPr="0060116E" w:rsidRDefault="000E1CB9" w:rsidP="0060116E"/>
        </w:tc>
        <w:tc>
          <w:tcPr>
            <w:tcW w:w="0" w:type="auto"/>
            <w:vMerge/>
            <w:tcBorders>
              <w:top w:val="nil"/>
              <w:left w:val="single" w:sz="4" w:space="0" w:color="000000"/>
              <w:bottom w:val="single" w:sz="6" w:space="0" w:color="000000"/>
              <w:right w:val="single" w:sz="4" w:space="0" w:color="000000"/>
            </w:tcBorders>
          </w:tcPr>
          <w:p w:rsidR="000E1CB9" w:rsidRPr="0060116E" w:rsidRDefault="000E1CB9" w:rsidP="0060116E"/>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837"/>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1804" w:type="dxa"/>
            <w:vMerge w:val="restart"/>
            <w:tcBorders>
              <w:top w:val="single" w:sz="6"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Fisik Motorik </w:t>
            </w:r>
          </w:p>
        </w:tc>
        <w:tc>
          <w:tcPr>
            <w:tcW w:w="1451" w:type="dxa"/>
            <w:vMerge w:val="restart"/>
            <w:tcBorders>
              <w:top w:val="single" w:sz="6"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3.3 – 4.3 </w:t>
            </w:r>
          </w:p>
        </w:tc>
        <w:tc>
          <w:tcPr>
            <w:tcW w:w="5387" w:type="dxa"/>
            <w:tcBorders>
              <w:top w:val="single" w:sz="6"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Anak mampu menirukan gerakan bunga matahari yang terkena angin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834"/>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c>
          <w:tcPr>
            <w:tcW w:w="5387"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Anak </w:t>
            </w:r>
            <w:r w:rsidRPr="0060116E">
              <w:tab/>
              <w:t xml:space="preserve">mampu mewarnai </w:t>
            </w:r>
            <w:r w:rsidRPr="0060116E">
              <w:tab/>
              <w:t xml:space="preserve">gambar </w:t>
            </w:r>
            <w:r w:rsidRPr="0060116E">
              <w:tab/>
              <w:t xml:space="preserve">bunga matahari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698"/>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1804" w:type="dxa"/>
            <w:tcBorders>
              <w:top w:val="single" w:sz="4" w:space="0" w:color="000000"/>
              <w:left w:val="single" w:sz="4" w:space="0" w:color="000000"/>
              <w:bottom w:val="single" w:sz="4" w:space="0" w:color="000000"/>
              <w:right w:val="single" w:sz="4" w:space="0" w:color="000000"/>
            </w:tcBorders>
            <w:shd w:val="clear" w:color="auto" w:fill="FFF1CC"/>
          </w:tcPr>
          <w:p w:rsidR="000E1CB9" w:rsidRPr="0060116E" w:rsidRDefault="0060116E" w:rsidP="0060116E">
            <w:r w:rsidRPr="0060116E">
              <w:t xml:space="preserve">Bahasa </w:t>
            </w:r>
          </w:p>
        </w:tc>
        <w:tc>
          <w:tcPr>
            <w:tcW w:w="1451" w:type="dxa"/>
            <w:tcBorders>
              <w:top w:val="single" w:sz="4" w:space="0" w:color="000000"/>
              <w:left w:val="single" w:sz="4" w:space="0" w:color="000000"/>
              <w:bottom w:val="single" w:sz="4" w:space="0" w:color="000000"/>
              <w:right w:val="single" w:sz="4" w:space="0" w:color="000000"/>
            </w:tcBorders>
            <w:shd w:val="clear" w:color="auto" w:fill="FFF1CC"/>
          </w:tcPr>
          <w:p w:rsidR="000E1CB9" w:rsidRPr="0060116E" w:rsidRDefault="0060116E" w:rsidP="0060116E">
            <w:r w:rsidRPr="0060116E">
              <w:t xml:space="preserve">3.12 – 4.12 </w:t>
            </w:r>
          </w:p>
        </w:tc>
        <w:tc>
          <w:tcPr>
            <w:tcW w:w="5387" w:type="dxa"/>
            <w:tcBorders>
              <w:top w:val="single" w:sz="4" w:space="0" w:color="000000"/>
              <w:left w:val="single" w:sz="4" w:space="0" w:color="000000"/>
              <w:bottom w:val="single" w:sz="4" w:space="0" w:color="000000"/>
              <w:right w:val="single" w:sz="4" w:space="0" w:color="000000"/>
            </w:tcBorders>
            <w:shd w:val="clear" w:color="auto" w:fill="FFF1CC"/>
          </w:tcPr>
          <w:p w:rsidR="000E1CB9" w:rsidRPr="0060116E" w:rsidRDefault="0060116E" w:rsidP="0060116E">
            <w:r w:rsidRPr="0060116E">
              <w:t xml:space="preserve">Anak mampu menyusun huruf pada kata “bunga”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500"/>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1804" w:type="dxa"/>
            <w:vMerge w:val="restart"/>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Kognitif </w:t>
            </w:r>
          </w:p>
        </w:tc>
        <w:tc>
          <w:tcPr>
            <w:tcW w:w="1451" w:type="dxa"/>
            <w:vMerge w:val="restart"/>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3.6 – 4.6 </w:t>
            </w:r>
          </w:p>
        </w:tc>
        <w:tc>
          <w:tcPr>
            <w:tcW w:w="5387"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Menunjuk lambang bilangan 1-10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502"/>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nil"/>
              <w:right w:val="single" w:sz="4" w:space="0" w:color="000000"/>
            </w:tcBorders>
          </w:tcPr>
          <w:p w:rsidR="000E1CB9" w:rsidRPr="0060116E" w:rsidRDefault="000E1CB9" w:rsidP="0060116E"/>
        </w:tc>
        <w:tc>
          <w:tcPr>
            <w:tcW w:w="5387"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Meniru lambang bilangan 1-10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833"/>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c>
          <w:tcPr>
            <w:tcW w:w="5387"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Memasangkan lambang bilangan 1-10 dengan gambar yang sesuai jumlahnya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832"/>
        </w:trPr>
        <w:tc>
          <w:tcPr>
            <w:tcW w:w="0" w:type="auto"/>
            <w:vMerge/>
            <w:tcBorders>
              <w:top w:val="nil"/>
              <w:left w:val="single" w:sz="4" w:space="0" w:color="000000"/>
              <w:bottom w:val="nil"/>
              <w:right w:val="single" w:sz="4" w:space="0" w:color="000000"/>
            </w:tcBorders>
          </w:tcPr>
          <w:p w:rsidR="000E1CB9" w:rsidRPr="0060116E" w:rsidRDefault="000E1CB9" w:rsidP="0060116E"/>
        </w:tc>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c>
          <w:tcPr>
            <w:tcW w:w="1451"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3.8 – 4.8 </w:t>
            </w:r>
          </w:p>
        </w:tc>
        <w:tc>
          <w:tcPr>
            <w:tcW w:w="5387"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Anak mampu mengetahui ciri-ciri dan manfaat dari bunga matahari </w:t>
            </w:r>
          </w:p>
        </w:tc>
        <w:tc>
          <w:tcPr>
            <w:tcW w:w="0" w:type="auto"/>
            <w:vMerge/>
            <w:tcBorders>
              <w:top w:val="nil"/>
              <w:left w:val="single" w:sz="4" w:space="0" w:color="000000"/>
              <w:bottom w:val="nil"/>
              <w:right w:val="single" w:sz="4" w:space="0" w:color="000000"/>
            </w:tcBorders>
          </w:tcPr>
          <w:p w:rsidR="000E1CB9" w:rsidRPr="0060116E" w:rsidRDefault="000E1CB9" w:rsidP="0060116E"/>
        </w:tc>
      </w:tr>
      <w:tr w:rsidR="000E1CB9" w:rsidRPr="0060116E">
        <w:trPr>
          <w:trHeight w:val="564"/>
        </w:trPr>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c>
          <w:tcPr>
            <w:tcW w:w="1804" w:type="dxa"/>
            <w:tcBorders>
              <w:top w:val="single" w:sz="4" w:space="0" w:color="000000"/>
              <w:left w:val="single" w:sz="4" w:space="0" w:color="000000"/>
              <w:bottom w:val="single" w:sz="4" w:space="0" w:color="000000"/>
              <w:right w:val="single" w:sz="4" w:space="0" w:color="000000"/>
            </w:tcBorders>
            <w:shd w:val="clear" w:color="auto" w:fill="FFF1CC"/>
          </w:tcPr>
          <w:p w:rsidR="000E1CB9" w:rsidRPr="0060116E" w:rsidRDefault="0060116E" w:rsidP="0060116E">
            <w:r w:rsidRPr="0060116E">
              <w:t xml:space="preserve">Seni </w:t>
            </w:r>
          </w:p>
        </w:tc>
        <w:tc>
          <w:tcPr>
            <w:tcW w:w="1451" w:type="dxa"/>
            <w:tcBorders>
              <w:top w:val="single" w:sz="4" w:space="0" w:color="000000"/>
              <w:left w:val="single" w:sz="4" w:space="0" w:color="000000"/>
              <w:bottom w:val="single" w:sz="4" w:space="0" w:color="000000"/>
              <w:right w:val="single" w:sz="4" w:space="0" w:color="000000"/>
            </w:tcBorders>
            <w:shd w:val="clear" w:color="auto" w:fill="FFF1CC"/>
          </w:tcPr>
          <w:p w:rsidR="000E1CB9" w:rsidRPr="0060116E" w:rsidRDefault="0060116E" w:rsidP="0060116E">
            <w:r w:rsidRPr="0060116E">
              <w:t xml:space="preserve">3.15 – 4.15 </w:t>
            </w:r>
          </w:p>
        </w:tc>
        <w:tc>
          <w:tcPr>
            <w:tcW w:w="5387" w:type="dxa"/>
            <w:tcBorders>
              <w:top w:val="single" w:sz="4" w:space="0" w:color="000000"/>
              <w:left w:val="single" w:sz="4" w:space="0" w:color="000000"/>
              <w:bottom w:val="single" w:sz="4" w:space="0" w:color="000000"/>
              <w:right w:val="single" w:sz="4" w:space="0" w:color="000000"/>
            </w:tcBorders>
            <w:shd w:val="clear" w:color="auto" w:fill="FFF1CC"/>
          </w:tcPr>
          <w:p w:rsidR="000E1CB9" w:rsidRPr="0060116E" w:rsidRDefault="0060116E" w:rsidP="0060116E">
            <w:r w:rsidRPr="0060116E">
              <w:t xml:space="preserve">Anak mampu menggambar bunga matahari </w:t>
            </w:r>
          </w:p>
        </w:tc>
        <w:tc>
          <w:tcPr>
            <w:tcW w:w="0" w:type="auto"/>
            <w:vMerge/>
            <w:tcBorders>
              <w:top w:val="nil"/>
              <w:left w:val="single" w:sz="4" w:space="0" w:color="000000"/>
              <w:bottom w:val="single" w:sz="4" w:space="0" w:color="000000"/>
              <w:right w:val="single" w:sz="4" w:space="0" w:color="000000"/>
            </w:tcBorders>
          </w:tcPr>
          <w:p w:rsidR="000E1CB9" w:rsidRPr="0060116E" w:rsidRDefault="000E1CB9" w:rsidP="0060116E"/>
        </w:tc>
      </w:tr>
    </w:tbl>
    <w:p w:rsidR="000E1CB9" w:rsidRPr="0060116E" w:rsidRDefault="000E1CB9" w:rsidP="0060116E">
      <w:pPr>
        <w:sectPr w:rsidR="000E1CB9" w:rsidRPr="0060116E">
          <w:pgSz w:w="12240" w:h="15840"/>
          <w:pgMar w:top="1440" w:right="1440" w:bottom="1440" w:left="1440" w:header="720" w:footer="720" w:gutter="0"/>
          <w:cols w:space="720"/>
        </w:sectPr>
      </w:pPr>
    </w:p>
    <w:p w:rsidR="000E1CB9" w:rsidRPr="0060116E" w:rsidRDefault="0060116E" w:rsidP="0060116E">
      <w:r w:rsidRPr="0060116E">
        <w:lastRenderedPageBreak/>
        <w:t xml:space="preserve"> </w:t>
      </w:r>
    </w:p>
    <w:p w:rsidR="000E1CB9" w:rsidRPr="0060116E" w:rsidRDefault="0060116E" w:rsidP="0060116E">
      <w:r w:rsidRPr="0060116E">
        <w:t>Mengetahui,</w:t>
      </w:r>
      <w:r w:rsidRPr="0060116E">
        <w:t xml:space="preserve"> </w:t>
      </w:r>
      <w:r w:rsidRPr="0060116E">
        <w:tab/>
      </w:r>
      <w:r w:rsidRPr="0060116E">
        <w:t xml:space="preserve"> </w:t>
      </w:r>
    </w:p>
    <w:p w:rsidR="000E1CB9" w:rsidRPr="0060116E" w:rsidRDefault="0060116E" w:rsidP="0060116E">
      <w:r w:rsidRPr="0060116E">
        <w:lastRenderedPageBreak/>
        <w:t xml:space="preserve">PJS TK Negeri Jeloa </w:t>
      </w:r>
    </w:p>
    <w:p w:rsidR="000E1CB9" w:rsidRPr="0060116E" w:rsidRDefault="0060116E" w:rsidP="0060116E">
      <w:r w:rsidRPr="0060116E">
        <w:t xml:space="preserve"> </w:t>
      </w:r>
    </w:p>
    <w:tbl>
      <w:tblPr>
        <w:tblStyle w:val="TableGrid"/>
        <w:tblpPr w:vertAnchor="text" w:horzAnchor="margin" w:tblpY="-3424"/>
        <w:tblOverlap w:val="never"/>
        <w:tblW w:w="10155" w:type="dxa"/>
        <w:tblInd w:w="0" w:type="dxa"/>
        <w:tblCellMar>
          <w:top w:w="71" w:type="dxa"/>
          <w:left w:w="7" w:type="dxa"/>
          <w:bottom w:w="0" w:type="dxa"/>
          <w:right w:w="115" w:type="dxa"/>
        </w:tblCellMar>
        <w:tblLook w:val="04A0" w:firstRow="1" w:lastRow="0" w:firstColumn="1" w:lastColumn="0" w:noHBand="0" w:noVBand="1"/>
      </w:tblPr>
      <w:tblGrid>
        <w:gridCol w:w="10155"/>
      </w:tblGrid>
      <w:tr w:rsidR="000E1CB9" w:rsidRPr="0060116E">
        <w:tc>
          <w:tcPr>
            <w:tcW w:w="10749" w:type="dxa"/>
            <w:tcBorders>
              <w:top w:val="single" w:sz="4" w:space="0" w:color="000000"/>
              <w:left w:val="single" w:sz="4" w:space="0" w:color="000000"/>
              <w:bottom w:val="single" w:sz="4" w:space="0" w:color="000000"/>
              <w:right w:val="single" w:sz="4" w:space="0" w:color="000000"/>
            </w:tcBorders>
          </w:tcPr>
          <w:p w:rsidR="000E1CB9" w:rsidRPr="0060116E" w:rsidRDefault="0060116E" w:rsidP="0060116E">
            <w:r w:rsidRPr="0060116E">
              <w:t xml:space="preserve"> </w:t>
            </w:r>
          </w:p>
          <w:p w:rsidR="000E1CB9" w:rsidRPr="0060116E" w:rsidRDefault="0060116E" w:rsidP="0060116E">
            <w:r w:rsidRPr="0060116E">
              <w:t xml:space="preserve">     Teknik penilaian yang akan digunakan: </w:t>
            </w:r>
          </w:p>
          <w:p w:rsidR="000E1CB9" w:rsidRPr="0060116E" w:rsidRDefault="0060116E" w:rsidP="0060116E">
            <w:r w:rsidRPr="0060116E">
              <w:t xml:space="preserve">Skala capaian perkembangan (rating scale) </w:t>
            </w:r>
          </w:p>
          <w:p w:rsidR="000E1CB9" w:rsidRPr="0060116E" w:rsidRDefault="0060116E" w:rsidP="0060116E">
            <w:r w:rsidRPr="0060116E">
              <w:t xml:space="preserve">Catatan hasil karya </w:t>
            </w:r>
          </w:p>
          <w:p w:rsidR="000E1CB9" w:rsidRPr="0060116E" w:rsidRDefault="0060116E" w:rsidP="0060116E">
            <w:r w:rsidRPr="0060116E">
              <w:t xml:space="preserve">Lembar kerja anak </w:t>
            </w:r>
          </w:p>
        </w:tc>
      </w:tr>
    </w:tbl>
    <w:p w:rsidR="000E1CB9" w:rsidRPr="0060116E" w:rsidRDefault="0060116E" w:rsidP="0060116E">
      <w:r w:rsidRPr="0060116E">
        <w:lastRenderedPageBreak/>
        <w:t>Dame Santy A Manurung, S.Pd</w:t>
      </w:r>
      <w:r w:rsidRPr="0060116E">
        <w:t xml:space="preserve"> </w:t>
      </w:r>
      <w:r w:rsidRPr="0060116E">
        <w:t xml:space="preserve">Guru Kelompok A </w:t>
      </w:r>
    </w:p>
    <w:p w:rsidR="000E1CB9" w:rsidRPr="0060116E" w:rsidRDefault="0060116E" w:rsidP="0060116E">
      <w:r w:rsidRPr="0060116E">
        <w:t xml:space="preserve"> </w:t>
      </w:r>
    </w:p>
    <w:p w:rsidR="000E1CB9" w:rsidRPr="0060116E" w:rsidRDefault="0060116E" w:rsidP="0060116E">
      <w:r w:rsidRPr="0060116E">
        <w:t>Dame Santy A Manurung, S.Pd</w:t>
      </w:r>
      <w:r w:rsidRPr="0060116E">
        <w:t xml:space="preserve"> </w:t>
      </w:r>
    </w:p>
    <w:sectPr w:rsidR="000E1CB9" w:rsidRPr="0060116E">
      <w:type w:val="continuous"/>
      <w:pgSz w:w="12240" w:h="15840"/>
      <w:pgMar w:top="1440" w:right="1023" w:bottom="1440" w:left="1138" w:header="720" w:footer="720" w:gutter="0"/>
      <w:cols w:num="2" w:space="29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6495"/>
    <w:multiLevelType w:val="hybridMultilevel"/>
    <w:tmpl w:val="E4843796"/>
    <w:lvl w:ilvl="0" w:tplc="C8FE5170">
      <w:start w:val="1"/>
      <w:numFmt w:val="bullet"/>
      <w:lvlText w:val="•"/>
      <w:lvlJc w:val="left"/>
      <w:pPr>
        <w:ind w:left="14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5BC92EC">
      <w:start w:val="1"/>
      <w:numFmt w:val="bullet"/>
      <w:lvlText w:val="o"/>
      <w:lvlJc w:val="left"/>
      <w:pPr>
        <w:ind w:left="21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BD89764">
      <w:start w:val="1"/>
      <w:numFmt w:val="bullet"/>
      <w:lvlText w:val="▪"/>
      <w:lvlJc w:val="left"/>
      <w:pPr>
        <w:ind w:left="28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976B740">
      <w:start w:val="1"/>
      <w:numFmt w:val="bullet"/>
      <w:lvlText w:val="•"/>
      <w:lvlJc w:val="left"/>
      <w:pPr>
        <w:ind w:left="35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BEF4E4">
      <w:start w:val="1"/>
      <w:numFmt w:val="bullet"/>
      <w:lvlText w:val="o"/>
      <w:lvlJc w:val="left"/>
      <w:pPr>
        <w:ind w:left="43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026A4C8">
      <w:start w:val="1"/>
      <w:numFmt w:val="bullet"/>
      <w:lvlText w:val="▪"/>
      <w:lvlJc w:val="left"/>
      <w:pPr>
        <w:ind w:left="50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9E84292">
      <w:start w:val="1"/>
      <w:numFmt w:val="bullet"/>
      <w:lvlText w:val="•"/>
      <w:lvlJc w:val="left"/>
      <w:pPr>
        <w:ind w:left="57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FE8C142">
      <w:start w:val="1"/>
      <w:numFmt w:val="bullet"/>
      <w:lvlText w:val="o"/>
      <w:lvlJc w:val="left"/>
      <w:pPr>
        <w:ind w:left="64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850B74E">
      <w:start w:val="1"/>
      <w:numFmt w:val="bullet"/>
      <w:lvlText w:val="▪"/>
      <w:lvlJc w:val="left"/>
      <w:pPr>
        <w:ind w:left="71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44D14BFB"/>
    <w:multiLevelType w:val="hybridMultilevel"/>
    <w:tmpl w:val="45CAA2D0"/>
    <w:lvl w:ilvl="0" w:tplc="818A0F96">
      <w:start w:val="1"/>
      <w:numFmt w:val="bullet"/>
      <w:lvlText w:val="•"/>
      <w:lvlJc w:val="left"/>
      <w:pPr>
        <w:ind w:left="10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DA42540">
      <w:start w:val="1"/>
      <w:numFmt w:val="bullet"/>
      <w:lvlText w:val="o"/>
      <w:lvlJc w:val="left"/>
      <w:pPr>
        <w:ind w:left="21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EB08E7C">
      <w:start w:val="1"/>
      <w:numFmt w:val="bullet"/>
      <w:lvlText w:val="▪"/>
      <w:lvlJc w:val="left"/>
      <w:pPr>
        <w:ind w:left="28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D0CF30A">
      <w:start w:val="1"/>
      <w:numFmt w:val="bullet"/>
      <w:lvlText w:val="•"/>
      <w:lvlJc w:val="left"/>
      <w:pPr>
        <w:ind w:left="35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C160308">
      <w:start w:val="1"/>
      <w:numFmt w:val="bullet"/>
      <w:lvlText w:val="o"/>
      <w:lvlJc w:val="left"/>
      <w:pPr>
        <w:ind w:left="43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29CC920">
      <w:start w:val="1"/>
      <w:numFmt w:val="bullet"/>
      <w:lvlText w:val="▪"/>
      <w:lvlJc w:val="left"/>
      <w:pPr>
        <w:ind w:left="50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BC28F6E">
      <w:start w:val="1"/>
      <w:numFmt w:val="bullet"/>
      <w:lvlText w:val="•"/>
      <w:lvlJc w:val="left"/>
      <w:pPr>
        <w:ind w:left="57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4B265BC">
      <w:start w:val="1"/>
      <w:numFmt w:val="bullet"/>
      <w:lvlText w:val="o"/>
      <w:lvlJc w:val="left"/>
      <w:pPr>
        <w:ind w:left="64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C3832BE">
      <w:start w:val="1"/>
      <w:numFmt w:val="bullet"/>
      <w:lvlText w:val="▪"/>
      <w:lvlJc w:val="left"/>
      <w:pPr>
        <w:ind w:left="71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6512322C"/>
    <w:multiLevelType w:val="hybridMultilevel"/>
    <w:tmpl w:val="F6A01322"/>
    <w:lvl w:ilvl="0" w:tplc="4D1C83B0">
      <w:start w:val="1"/>
      <w:numFmt w:val="bullet"/>
      <w:lvlText w:val="•"/>
      <w:lvlJc w:val="left"/>
      <w:pPr>
        <w:ind w:left="14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A85BC6">
      <w:start w:val="1"/>
      <w:numFmt w:val="bullet"/>
      <w:lvlText w:val="o"/>
      <w:lvlJc w:val="left"/>
      <w:pPr>
        <w:ind w:left="21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892EB40">
      <w:start w:val="1"/>
      <w:numFmt w:val="bullet"/>
      <w:lvlText w:val="▪"/>
      <w:lvlJc w:val="left"/>
      <w:pPr>
        <w:ind w:left="28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0287C36">
      <w:start w:val="1"/>
      <w:numFmt w:val="bullet"/>
      <w:lvlText w:val="•"/>
      <w:lvlJc w:val="left"/>
      <w:pPr>
        <w:ind w:left="35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01832D6">
      <w:start w:val="1"/>
      <w:numFmt w:val="bullet"/>
      <w:lvlText w:val="o"/>
      <w:lvlJc w:val="left"/>
      <w:pPr>
        <w:ind w:left="43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6D897B8">
      <w:start w:val="1"/>
      <w:numFmt w:val="bullet"/>
      <w:lvlText w:val="▪"/>
      <w:lvlJc w:val="left"/>
      <w:pPr>
        <w:ind w:left="50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4EA7D2C">
      <w:start w:val="1"/>
      <w:numFmt w:val="bullet"/>
      <w:lvlText w:val="•"/>
      <w:lvlJc w:val="left"/>
      <w:pPr>
        <w:ind w:left="57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2DA07AE">
      <w:start w:val="1"/>
      <w:numFmt w:val="bullet"/>
      <w:lvlText w:val="o"/>
      <w:lvlJc w:val="left"/>
      <w:pPr>
        <w:ind w:left="64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BD48D48">
      <w:start w:val="1"/>
      <w:numFmt w:val="bullet"/>
      <w:lvlText w:val="▪"/>
      <w:lvlJc w:val="left"/>
      <w:pPr>
        <w:ind w:left="71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B9"/>
    <w:rsid w:val="000E1CB9"/>
    <w:rsid w:val="00601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9C03B-AE93-4463-8739-3BB732B1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c:creator>
  <cp:keywords/>
  <cp:lastModifiedBy>Zha</cp:lastModifiedBy>
  <cp:revision>2</cp:revision>
  <dcterms:created xsi:type="dcterms:W3CDTF">2021-01-31T06:19:00Z</dcterms:created>
  <dcterms:modified xsi:type="dcterms:W3CDTF">2021-01-31T06:19:00Z</dcterms:modified>
</cp:coreProperties>
</file>